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B66A" w14:textId="77777777" w:rsidR="00B00E94" w:rsidRDefault="00000000">
      <w:pPr>
        <w:rPr>
          <w:b/>
        </w:rPr>
      </w:pPr>
      <w:r>
        <w:rPr>
          <w:b/>
        </w:rPr>
        <w:t>TITLE OF THE EXTENDED ABSTRACT</w:t>
      </w:r>
    </w:p>
    <w:p w14:paraId="63C7DCFF" w14:textId="77777777" w:rsidR="00A07894" w:rsidRDefault="00A07894"/>
    <w:p w14:paraId="564B74C2" w14:textId="77777777" w:rsidR="00A07894" w:rsidRPr="006512C2" w:rsidRDefault="00A07894" w:rsidP="00A07894">
      <w:pPr>
        <w:autoSpaceDE w:val="0"/>
        <w:autoSpaceDN w:val="0"/>
        <w:adjustRightInd w:val="0"/>
        <w:spacing w:after="120" w:line="360" w:lineRule="auto"/>
        <w:jc w:val="both"/>
        <w:rPr>
          <w:rFonts w:asciiTheme="minorBidi" w:hAnsiTheme="minorBidi"/>
        </w:rPr>
      </w:pPr>
      <w:r w:rsidRPr="006512C2">
        <w:rPr>
          <w:rFonts w:asciiTheme="minorBidi" w:hAnsiTheme="minorBidi"/>
          <w:b/>
          <w:bCs/>
        </w:rPr>
        <w:t>S. Engin KILIÇ</w:t>
      </w:r>
      <w:r w:rsidRPr="006512C2">
        <w:rPr>
          <w:rFonts w:asciiTheme="minorBidi" w:hAnsiTheme="minorBidi"/>
          <w:i/>
          <w:iCs/>
        </w:rPr>
        <w:t xml:space="preserve">, </w:t>
      </w:r>
      <w:hyperlink r:id="rId8" w:history="1">
        <w:r w:rsidRPr="006512C2">
          <w:rPr>
            <w:rFonts w:asciiTheme="minorBidi" w:hAnsiTheme="minorBidi"/>
            <w:i/>
            <w:iCs/>
          </w:rPr>
          <w:t>engin.kilic@metu.edu.t</w:t>
        </w:r>
      </w:hyperlink>
      <w:r w:rsidRPr="006512C2">
        <w:rPr>
          <w:rFonts w:asciiTheme="minorBidi" w:hAnsiTheme="minorBidi"/>
          <w:i/>
          <w:iCs/>
        </w:rPr>
        <w:t>, Middle East Technical University</w:t>
      </w:r>
      <w:r w:rsidRPr="006512C2">
        <w:rPr>
          <w:rFonts w:asciiTheme="minorBidi" w:hAnsiTheme="minorBidi"/>
        </w:rPr>
        <w:t>, 06800, Ankara, Türkiye</w:t>
      </w:r>
    </w:p>
    <w:p w14:paraId="27CB1EEE" w14:textId="77777777" w:rsidR="00A07894" w:rsidRDefault="00A07894" w:rsidP="00A07894">
      <w:pPr>
        <w:autoSpaceDE w:val="0"/>
        <w:autoSpaceDN w:val="0"/>
        <w:adjustRightInd w:val="0"/>
        <w:spacing w:after="120" w:line="360" w:lineRule="auto"/>
        <w:jc w:val="both"/>
        <w:rPr>
          <w:rFonts w:cs="Arial"/>
        </w:rPr>
      </w:pPr>
      <w:r>
        <w:rPr>
          <w:rFonts w:cs="Arial"/>
          <w:b/>
          <w:bCs/>
        </w:rPr>
        <w:t>Mustafa Cemal ÇAKIR</w:t>
      </w:r>
      <w:r>
        <w:rPr>
          <w:rFonts w:cs="Arial"/>
        </w:rPr>
        <w:t xml:space="preserve">, </w:t>
      </w:r>
      <w:r>
        <w:rPr>
          <w:rFonts w:cs="Arial"/>
          <w:i/>
          <w:iCs/>
        </w:rPr>
        <w:t>cemal@uludag.edu.tr</w:t>
      </w:r>
      <w:r>
        <w:rPr>
          <w:rFonts w:cs="Arial"/>
        </w:rPr>
        <w:t xml:space="preserve"> Bursa Uludağ University, </w:t>
      </w:r>
      <w:r w:rsidRPr="00AE037D">
        <w:rPr>
          <w:rFonts w:cs="Arial"/>
        </w:rPr>
        <w:t>16059</w:t>
      </w:r>
      <w:r>
        <w:rPr>
          <w:rFonts w:cs="Arial"/>
        </w:rPr>
        <w:t>, Bursa, Türkiye</w:t>
      </w:r>
    </w:p>
    <w:p w14:paraId="7CDBFEA4" w14:textId="05761E33" w:rsidR="00B00E94" w:rsidRDefault="00000000">
      <w:pPr>
        <w:spacing w:before="120"/>
      </w:pPr>
      <w:r>
        <w:rPr>
          <w:b/>
        </w:rPr>
        <w:t>ABSTRACT</w:t>
      </w:r>
    </w:p>
    <w:p w14:paraId="1EC4DB82" w14:textId="77777777" w:rsidR="00B00E94" w:rsidRPr="00F24080" w:rsidRDefault="00000000" w:rsidP="00F24080">
      <w:pPr>
        <w:autoSpaceDE w:val="0"/>
        <w:autoSpaceDN w:val="0"/>
        <w:adjustRightInd w:val="0"/>
        <w:spacing w:after="120" w:line="360" w:lineRule="auto"/>
        <w:jc w:val="both"/>
        <w:rPr>
          <w:rFonts w:eastAsia="Times New Roman" w:cs="Arial"/>
        </w:rPr>
      </w:pPr>
      <w:r w:rsidRPr="00F24080">
        <w:rPr>
          <w:rFonts w:eastAsia="Times New Roman" w:cs="Arial"/>
        </w:rPr>
        <w:t>[Write a structured extended abstract of maximum two pages, including references, tables and figures if any. The text should be scientifically complete enough for review and abstract-book publication. Extended abstracts will be published only in the Abstract Book and will not be included in the Conference Proceedings.]</w:t>
      </w:r>
    </w:p>
    <w:p w14:paraId="0125BC82" w14:textId="77777777" w:rsidR="00B00E94" w:rsidRDefault="00000000">
      <w:pPr>
        <w:spacing w:after="160"/>
      </w:pPr>
      <w:r>
        <w:rPr>
          <w:b/>
        </w:rPr>
        <w:t xml:space="preserve">Keywords: </w:t>
      </w:r>
      <w:r>
        <w:t>keyword 1, keyword 2, keyword 3, keyword 4, keyword 5</w:t>
      </w:r>
    </w:p>
    <w:p w14:paraId="148B1BA5" w14:textId="77777777" w:rsidR="00B00E94" w:rsidRDefault="00B00E94">
      <w:pPr>
        <w:spacing w:after="40"/>
      </w:pPr>
    </w:p>
    <w:p w14:paraId="37B05538" w14:textId="77777777" w:rsidR="00B00E94" w:rsidRDefault="00000000">
      <w:pPr>
        <w:spacing w:before="120"/>
      </w:pPr>
      <w:r>
        <w:rPr>
          <w:b/>
        </w:rPr>
        <w:t>1. INTRODUCTION AND OBJECTIVE</w:t>
      </w:r>
    </w:p>
    <w:p w14:paraId="02C2273E" w14:textId="77777777" w:rsidR="00B00E94" w:rsidRPr="00F24080" w:rsidRDefault="00000000" w:rsidP="00F24080">
      <w:pPr>
        <w:autoSpaceDE w:val="0"/>
        <w:autoSpaceDN w:val="0"/>
        <w:adjustRightInd w:val="0"/>
        <w:spacing w:after="120" w:line="360" w:lineRule="auto"/>
        <w:jc w:val="both"/>
        <w:rPr>
          <w:rFonts w:eastAsia="Times New Roman" w:cs="Arial"/>
        </w:rPr>
      </w:pPr>
      <w:r w:rsidRPr="00F24080">
        <w:rPr>
          <w:rFonts w:eastAsia="Times New Roman" w:cs="Arial"/>
        </w:rPr>
        <w:t>[Briefly define the research/application problem, motivation, novelty, and objective. State the research question or design/manufacturing need addressed by the study.]</w:t>
      </w:r>
    </w:p>
    <w:p w14:paraId="6D6821E1" w14:textId="77777777" w:rsidR="00B00E94" w:rsidRDefault="00000000">
      <w:pPr>
        <w:spacing w:before="120"/>
      </w:pPr>
      <w:r>
        <w:rPr>
          <w:b/>
        </w:rPr>
        <w:t>2. METHODOLOGY</w:t>
      </w:r>
    </w:p>
    <w:p w14:paraId="4EE8A2F6" w14:textId="77777777" w:rsidR="00B00E94" w:rsidRPr="00F24080" w:rsidRDefault="00000000" w:rsidP="00F24080">
      <w:pPr>
        <w:autoSpaceDE w:val="0"/>
        <w:autoSpaceDN w:val="0"/>
        <w:adjustRightInd w:val="0"/>
        <w:spacing w:after="120" w:line="360" w:lineRule="auto"/>
        <w:jc w:val="both"/>
        <w:rPr>
          <w:rFonts w:eastAsia="Times New Roman" w:cs="Arial"/>
        </w:rPr>
      </w:pPr>
      <w:r w:rsidRPr="00F24080">
        <w:rPr>
          <w:rFonts w:eastAsia="Times New Roman" w:cs="Arial"/>
        </w:rPr>
        <w:t>[Describe the materials, data, design procedure, experimental setup, modelling/simulation approach, optimization method, validation strategy, or case-study workflow. Include the variables, boundary conditions, evaluation criteria, and analysis steps needed to understand how the results were obtained.]</w:t>
      </w:r>
    </w:p>
    <w:p w14:paraId="4DC08943" w14:textId="77777777" w:rsidR="00B00E94" w:rsidRDefault="00000000">
      <w:pPr>
        <w:spacing w:before="120"/>
      </w:pPr>
      <w:r>
        <w:rPr>
          <w:b/>
        </w:rPr>
        <w:t>3. RESULTS AND OUTPUTS</w:t>
      </w:r>
    </w:p>
    <w:p w14:paraId="6E5EBDA2" w14:textId="77777777" w:rsidR="00B00E94" w:rsidRPr="00F24080" w:rsidRDefault="00000000" w:rsidP="00F24080">
      <w:pPr>
        <w:autoSpaceDE w:val="0"/>
        <w:autoSpaceDN w:val="0"/>
        <w:adjustRightInd w:val="0"/>
        <w:spacing w:after="120" w:line="360" w:lineRule="auto"/>
        <w:jc w:val="both"/>
        <w:rPr>
          <w:rFonts w:eastAsia="Times New Roman" w:cs="Arial"/>
        </w:rPr>
      </w:pPr>
      <w:r w:rsidRPr="00F24080">
        <w:rPr>
          <w:rFonts w:eastAsia="Times New Roman" w:cs="Arial"/>
        </w:rPr>
        <w:t>[Present the principal findings, quantitative/qualitative results, prototype/design outputs, performance indicators, validation outcomes, or industrial/application outputs. Use one compact table or figure only if it clearly improves scientific clarity.]</w:t>
      </w:r>
    </w:p>
    <w:p w14:paraId="439DD814" w14:textId="77777777" w:rsidR="00B00E94" w:rsidRDefault="00000000">
      <w:pPr>
        <w:spacing w:before="120"/>
      </w:pPr>
      <w:r>
        <w:rPr>
          <w:b/>
        </w:rPr>
        <w:t>4. CONCLUSION AND CONTRIBUTION</w:t>
      </w:r>
    </w:p>
    <w:p w14:paraId="19774438" w14:textId="77777777" w:rsidR="00B00E94" w:rsidRPr="00F24080" w:rsidRDefault="00000000" w:rsidP="00F24080">
      <w:pPr>
        <w:autoSpaceDE w:val="0"/>
        <w:autoSpaceDN w:val="0"/>
        <w:adjustRightInd w:val="0"/>
        <w:spacing w:after="120" w:line="360" w:lineRule="auto"/>
        <w:jc w:val="both"/>
        <w:rPr>
          <w:rFonts w:eastAsia="Times New Roman" w:cs="Arial"/>
        </w:rPr>
      </w:pPr>
      <w:r w:rsidRPr="00F24080">
        <w:rPr>
          <w:rFonts w:eastAsia="Times New Roman" w:cs="Arial"/>
        </w:rPr>
        <w:t>[Summarize the main conclusion, original contribution, limitations if relevant, and practical/scientific implications for machine design and production.]</w:t>
      </w:r>
    </w:p>
    <w:p w14:paraId="0F80E0BA" w14:textId="77777777" w:rsidR="00B00E94" w:rsidRDefault="00000000">
      <w:pPr>
        <w:spacing w:before="120"/>
      </w:pPr>
      <w:r>
        <w:rPr>
          <w:b/>
        </w:rPr>
        <w:t>REFERENCES</w:t>
      </w:r>
    </w:p>
    <w:p w14:paraId="0CB137CE" w14:textId="77777777" w:rsidR="00F24080" w:rsidRDefault="00F24080" w:rsidP="00F24080">
      <w:pPr>
        <w:autoSpaceDE w:val="0"/>
        <w:autoSpaceDN w:val="0"/>
        <w:adjustRightInd w:val="0"/>
        <w:spacing w:after="120" w:line="360" w:lineRule="auto"/>
        <w:jc w:val="both"/>
        <w:rPr>
          <w:rFonts w:cs="Arial"/>
        </w:rPr>
      </w:pPr>
      <w:r>
        <w:rPr>
          <w:rFonts w:cs="Arial"/>
        </w:rPr>
        <w:t xml:space="preserve">1. </w:t>
      </w:r>
      <w:r>
        <w:rPr>
          <w:rFonts w:cs="Arial"/>
          <w:b/>
          <w:bCs/>
        </w:rPr>
        <w:t xml:space="preserve">Ritchie, G.S. (1983), </w:t>
      </w:r>
      <w:r>
        <w:rPr>
          <w:rFonts w:cs="Arial"/>
        </w:rPr>
        <w:t>"Nonlinear Dynamic Characteristics of Finite Journal Bearing", Trans. ASME, J. Lub. Tech., Vol.1, No.3, pp 375-376.</w:t>
      </w:r>
    </w:p>
    <w:p w14:paraId="05B683CD" w14:textId="77777777" w:rsidR="00F24080" w:rsidRDefault="00F24080" w:rsidP="00F24080">
      <w:pPr>
        <w:autoSpaceDE w:val="0"/>
        <w:autoSpaceDN w:val="0"/>
        <w:adjustRightInd w:val="0"/>
        <w:spacing w:after="120" w:line="360" w:lineRule="auto"/>
        <w:jc w:val="both"/>
        <w:rPr>
          <w:rFonts w:cs="Arial"/>
        </w:rPr>
      </w:pPr>
      <w:r>
        <w:rPr>
          <w:rFonts w:cs="Arial"/>
        </w:rPr>
        <w:t xml:space="preserve">2. </w:t>
      </w:r>
      <w:r>
        <w:rPr>
          <w:rFonts w:cs="Arial"/>
          <w:b/>
          <w:bCs/>
        </w:rPr>
        <w:t xml:space="preserve">Kincaid, D. and Cheney, W., (1991), </w:t>
      </w:r>
      <w:r>
        <w:rPr>
          <w:rFonts w:cs="Arial"/>
        </w:rPr>
        <w:t xml:space="preserve">Numerical Analysis, Brooks/Cole Publ. Com., </w:t>
      </w:r>
      <w:smartTag w:uri="urn:schemas-microsoft-com:office:smarttags" w:element="place">
        <w:smartTag w:uri="urn:schemas-microsoft-com:office:smarttags" w:element="City">
          <w:r>
            <w:rPr>
              <w:rFonts w:cs="Arial"/>
            </w:rPr>
            <w:t>Pacific Grove</w:t>
          </w:r>
        </w:smartTag>
        <w:r>
          <w:rPr>
            <w:rFonts w:cs="Arial"/>
          </w:rPr>
          <w:t xml:space="preserve">, </w:t>
        </w:r>
        <w:smartTag w:uri="urn:schemas-microsoft-com:office:smarttags" w:element="State">
          <w:r>
            <w:rPr>
              <w:rFonts w:cs="Arial"/>
            </w:rPr>
            <w:t>California</w:t>
          </w:r>
        </w:smartTag>
      </w:smartTag>
      <w:r>
        <w:rPr>
          <w:rFonts w:cs="Arial"/>
        </w:rPr>
        <w:t>.</w:t>
      </w:r>
    </w:p>
    <w:p w14:paraId="45EAF829" w14:textId="77777777" w:rsidR="00F24080" w:rsidRDefault="00F24080" w:rsidP="00F24080">
      <w:pPr>
        <w:autoSpaceDE w:val="0"/>
        <w:autoSpaceDN w:val="0"/>
        <w:adjustRightInd w:val="0"/>
        <w:spacing w:after="120" w:line="360" w:lineRule="auto"/>
        <w:jc w:val="both"/>
        <w:rPr>
          <w:rFonts w:cs="Arial"/>
        </w:rPr>
      </w:pPr>
      <w:r>
        <w:rPr>
          <w:rFonts w:cs="Arial"/>
        </w:rPr>
        <w:lastRenderedPageBreak/>
        <w:t xml:space="preserve">3. </w:t>
      </w:r>
      <w:proofErr w:type="gramStart"/>
      <w:r>
        <w:rPr>
          <w:rFonts w:cs="Arial"/>
          <w:b/>
          <w:bCs/>
        </w:rPr>
        <w:t>Erda ,</w:t>
      </w:r>
      <w:proofErr w:type="gramEnd"/>
      <w:r>
        <w:rPr>
          <w:rFonts w:cs="Arial"/>
          <w:b/>
          <w:bCs/>
        </w:rPr>
        <w:t xml:space="preserve"> G., (1983), </w:t>
      </w:r>
      <w:r>
        <w:rPr>
          <w:rFonts w:cs="Arial"/>
        </w:rPr>
        <w:t xml:space="preserve">"Free Vibration Analysis of Beams and Plates Using Finite Element Method", M. Sc. </w:t>
      </w:r>
      <w:proofErr w:type="gramStart"/>
      <w:r>
        <w:rPr>
          <w:rFonts w:cs="Arial"/>
        </w:rPr>
        <w:t>Thesis ,</w:t>
      </w:r>
      <w:proofErr w:type="gramEnd"/>
      <w:r>
        <w:rPr>
          <w:rFonts w:cs="Arial"/>
        </w:rPr>
        <w:t xml:space="preserve"> METU Mech. </w:t>
      </w:r>
      <w:smartTag w:uri="urn:schemas-microsoft-com:office:smarttags" w:element="country-region">
        <w:r>
          <w:rPr>
            <w:rFonts w:cs="Arial"/>
          </w:rPr>
          <w:t>Eng.</w:t>
        </w:r>
      </w:smartTag>
      <w:r>
        <w:rPr>
          <w:rFonts w:cs="Arial"/>
        </w:rPr>
        <w:t xml:space="preserve"> Dept., </w:t>
      </w:r>
      <w:smartTag w:uri="urn:schemas-microsoft-com:office:smarttags" w:element="place">
        <w:smartTag w:uri="urn:schemas-microsoft-com:office:smarttags" w:element="City">
          <w:r>
            <w:rPr>
              <w:rFonts w:cs="Arial"/>
            </w:rPr>
            <w:t>Ankara</w:t>
          </w:r>
        </w:smartTag>
      </w:smartTag>
      <w:r>
        <w:rPr>
          <w:rFonts w:cs="Arial"/>
        </w:rPr>
        <w:t>.</w:t>
      </w:r>
    </w:p>
    <w:p w14:paraId="623F0892" w14:textId="77777777" w:rsidR="00F24080" w:rsidRDefault="00F24080" w:rsidP="00F24080">
      <w:pPr>
        <w:autoSpaceDE w:val="0"/>
        <w:autoSpaceDN w:val="0"/>
        <w:adjustRightInd w:val="0"/>
        <w:spacing w:after="120" w:line="360" w:lineRule="auto"/>
        <w:jc w:val="both"/>
        <w:rPr>
          <w:rFonts w:cs="Arial"/>
        </w:rPr>
      </w:pPr>
      <w:r>
        <w:rPr>
          <w:rFonts w:cs="Arial"/>
        </w:rPr>
        <w:t xml:space="preserve">4. </w:t>
      </w:r>
      <w:proofErr w:type="spellStart"/>
      <w:r>
        <w:rPr>
          <w:rFonts w:cs="Arial"/>
          <w:b/>
          <w:bCs/>
        </w:rPr>
        <w:t>Ulukan</w:t>
      </w:r>
      <w:proofErr w:type="spellEnd"/>
      <w:r>
        <w:rPr>
          <w:rFonts w:cs="Arial"/>
          <w:b/>
          <w:bCs/>
        </w:rPr>
        <w:t xml:space="preserve">, L., (1984), </w:t>
      </w:r>
      <w:r>
        <w:rPr>
          <w:rFonts w:cs="Arial"/>
        </w:rPr>
        <w:t>"</w:t>
      </w:r>
      <w:proofErr w:type="spellStart"/>
      <w:r>
        <w:rPr>
          <w:rFonts w:cs="Arial"/>
        </w:rPr>
        <w:t>Konstrüksiyon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Tekniği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Kontrüksiyon</w:t>
      </w:r>
      <w:proofErr w:type="spellEnd"/>
      <w:r>
        <w:rPr>
          <w:rFonts w:cs="Arial"/>
        </w:rPr>
        <w:t xml:space="preserve"> Bilimi", Proceedings of 1</w:t>
      </w:r>
      <w:r>
        <w:rPr>
          <w:rFonts w:cs="Arial"/>
          <w:vertAlign w:val="superscript"/>
        </w:rPr>
        <w:t>st</w:t>
      </w:r>
      <w:r>
        <w:rPr>
          <w:rFonts w:cs="Arial"/>
        </w:rPr>
        <w:t xml:space="preserve"> National Machine Design &amp; Prod. Congress, </w:t>
      </w:r>
      <w:smartTag w:uri="urn:schemas-microsoft-com:office:smarttags" w:element="place">
        <w:smartTag w:uri="urn:schemas-microsoft-com:office:smarttags" w:element="City">
          <w:r>
            <w:rPr>
              <w:rFonts w:cs="Arial"/>
            </w:rPr>
            <w:t>Ankara</w:t>
          </w:r>
        </w:smartTag>
      </w:smartTag>
      <w:r>
        <w:rPr>
          <w:rFonts w:cs="Arial"/>
        </w:rPr>
        <w:t>, pp 1-14.</w:t>
      </w:r>
    </w:p>
    <w:p w14:paraId="5E3A04E1" w14:textId="05AE59A1" w:rsidR="00B00E94" w:rsidRPr="00F24080" w:rsidRDefault="00B00E94" w:rsidP="00F24080">
      <w:pPr>
        <w:autoSpaceDE w:val="0"/>
        <w:autoSpaceDN w:val="0"/>
        <w:adjustRightInd w:val="0"/>
        <w:spacing w:after="120" w:line="360" w:lineRule="auto"/>
        <w:jc w:val="both"/>
        <w:rPr>
          <w:rFonts w:eastAsia="Times New Roman" w:cs="Arial"/>
        </w:rPr>
      </w:pPr>
    </w:p>
    <w:sectPr w:rsidR="00B00E94" w:rsidRPr="00F24080" w:rsidSect="00034616">
      <w:headerReference w:type="default" r:id="rId9"/>
      <w:pgSz w:w="12240" w:h="15840"/>
      <w:pgMar w:top="1417" w:right="1417" w:bottom="1417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A6020" w14:textId="77777777" w:rsidR="00F84D00" w:rsidRDefault="00F84D00">
      <w:pPr>
        <w:spacing w:after="0"/>
      </w:pPr>
      <w:r>
        <w:separator/>
      </w:r>
    </w:p>
  </w:endnote>
  <w:endnote w:type="continuationSeparator" w:id="0">
    <w:p w14:paraId="0285CB40" w14:textId="77777777" w:rsidR="00F84D00" w:rsidRDefault="00F84D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A525C" w14:textId="77777777" w:rsidR="00F84D00" w:rsidRDefault="00F84D00">
      <w:pPr>
        <w:spacing w:after="0"/>
      </w:pPr>
      <w:r>
        <w:separator/>
      </w:r>
    </w:p>
  </w:footnote>
  <w:footnote w:type="continuationSeparator" w:id="0">
    <w:p w14:paraId="795A2E8B" w14:textId="77777777" w:rsidR="00F84D00" w:rsidRDefault="00F84D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8720D" w14:textId="77777777" w:rsidR="00A07894" w:rsidRDefault="00A07894" w:rsidP="00A07894">
    <w:pPr>
      <w:autoSpaceDE w:val="0"/>
      <w:autoSpaceDN w:val="0"/>
      <w:adjustRightInd w:val="0"/>
      <w:ind w:left="720"/>
      <w:rPr>
        <w:rFonts w:ascii="TimesNewRomanPSMT" w:hAnsi="TimesNewRomanPSMT"/>
        <w:sz w:val="18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FBD4529" wp14:editId="4B133B0B">
          <wp:simplePos x="0" y="0"/>
          <wp:positionH relativeFrom="column">
            <wp:posOffset>47625</wp:posOffset>
          </wp:positionH>
          <wp:positionV relativeFrom="paragraph">
            <wp:posOffset>-125730</wp:posOffset>
          </wp:positionV>
          <wp:extent cx="293370" cy="408940"/>
          <wp:effectExtent l="19050" t="0" r="0" b="0"/>
          <wp:wrapTight wrapText="bothSides">
            <wp:wrapPolygon edited="0">
              <wp:start x="-1403" y="0"/>
              <wp:lineTo x="-1403" y="20124"/>
              <wp:lineTo x="21039" y="20124"/>
              <wp:lineTo x="21039" y="0"/>
              <wp:lineTo x="-1403" y="0"/>
            </wp:wrapPolygon>
          </wp:wrapTight>
          <wp:docPr id="2" name="Resim 2" descr="logo umtik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mtik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" cy="408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NewRomanPSMT" w:hAnsi="TimesNewRomanPSMT"/>
        <w:sz w:val="18"/>
        <w:szCs w:val="20"/>
      </w:rPr>
      <w:t>The 21</w:t>
    </w:r>
    <w:r w:rsidRPr="00AE037D">
      <w:rPr>
        <w:rFonts w:ascii="TimesNewRomanPSMT" w:hAnsi="TimesNewRomanPSMT"/>
        <w:sz w:val="18"/>
        <w:szCs w:val="20"/>
        <w:vertAlign w:val="superscript"/>
      </w:rPr>
      <w:t>st</w:t>
    </w:r>
    <w:r>
      <w:rPr>
        <w:rFonts w:ascii="TimesNewRomanPSMT" w:hAnsi="TimesNewRomanPSMT"/>
        <w:sz w:val="18"/>
        <w:szCs w:val="20"/>
      </w:rPr>
      <w:t xml:space="preserve"> International Conference on Machine Design and Production</w:t>
    </w:r>
  </w:p>
  <w:p w14:paraId="201C10CD" w14:textId="77777777" w:rsidR="00A07894" w:rsidRDefault="00A07894" w:rsidP="00A07894">
    <w:pPr>
      <w:tabs>
        <w:tab w:val="left" w:pos="1080"/>
      </w:tabs>
      <w:autoSpaceDE w:val="0"/>
      <w:autoSpaceDN w:val="0"/>
      <w:adjustRightInd w:val="0"/>
      <w:ind w:left="720"/>
      <w:rPr>
        <w:rFonts w:ascii="TimesNewRomanPSMT" w:hAnsi="TimesNewRomanPSMT"/>
        <w:sz w:val="20"/>
        <w:szCs w:val="20"/>
      </w:rPr>
    </w:pPr>
    <w:r>
      <w:rPr>
        <w:rFonts w:ascii="TimesNewRomanPSMT" w:hAnsi="TimesNewRomanPSMT"/>
        <w:sz w:val="18"/>
        <w:szCs w:val="20"/>
      </w:rPr>
      <w:t xml:space="preserve">August 19-21, 2026, </w:t>
    </w:r>
    <w:r>
      <w:rPr>
        <w:sz w:val="18"/>
        <w:szCs w:val="20"/>
        <w:lang w:val="tr-TR"/>
      </w:rPr>
      <w:t>Istanbul</w:t>
    </w:r>
    <w:r w:rsidRPr="00053D59">
      <w:rPr>
        <w:sz w:val="18"/>
        <w:szCs w:val="20"/>
      </w:rPr>
      <w:t xml:space="preserve">, </w:t>
    </w:r>
    <w:r>
      <w:rPr>
        <w:sz w:val="18"/>
        <w:szCs w:val="20"/>
      </w:rPr>
      <w:t>Türkiye</w:t>
    </w:r>
  </w:p>
  <w:p w14:paraId="74855C6A" w14:textId="5F7E88F1" w:rsidR="00B00E94" w:rsidRPr="00A07894" w:rsidRDefault="00B00E94" w:rsidP="00A07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9112266">
    <w:abstractNumId w:val="8"/>
  </w:num>
  <w:num w:numId="2" w16cid:durableId="1856773487">
    <w:abstractNumId w:val="6"/>
  </w:num>
  <w:num w:numId="3" w16cid:durableId="2007585504">
    <w:abstractNumId w:val="5"/>
  </w:num>
  <w:num w:numId="4" w16cid:durableId="1899855825">
    <w:abstractNumId w:val="4"/>
  </w:num>
  <w:num w:numId="5" w16cid:durableId="1051344883">
    <w:abstractNumId w:val="7"/>
  </w:num>
  <w:num w:numId="6" w16cid:durableId="733116127">
    <w:abstractNumId w:val="3"/>
  </w:num>
  <w:num w:numId="7" w16cid:durableId="138033490">
    <w:abstractNumId w:val="2"/>
  </w:num>
  <w:num w:numId="8" w16cid:durableId="604309322">
    <w:abstractNumId w:val="1"/>
  </w:num>
  <w:num w:numId="9" w16cid:durableId="16903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17226"/>
    <w:rsid w:val="00A07894"/>
    <w:rsid w:val="00AA1D8D"/>
    <w:rsid w:val="00B00E94"/>
    <w:rsid w:val="00B47730"/>
    <w:rsid w:val="00CB0664"/>
    <w:rsid w:val="00F24080"/>
    <w:rsid w:val="00F84D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AB0C282"/>
  <w14:defaultImageDpi w14:val="300"/>
  <w15:docId w15:val="{1E4C0707-9DE8-4FB4-A251-FF2306CC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00" w:line="240" w:lineRule="auto"/>
    </w:pPr>
    <w:rPr>
      <w:rFonts w:ascii="Arial" w:eastAsia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in.kilic@metu.edu.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Bahram Lotfi</cp:lastModifiedBy>
  <cp:revision>3</cp:revision>
  <dcterms:created xsi:type="dcterms:W3CDTF">2013-12-23T23:15:00Z</dcterms:created>
  <dcterms:modified xsi:type="dcterms:W3CDTF">2026-06-18T17:54:00Z</dcterms:modified>
  <cp:category/>
</cp:coreProperties>
</file>